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25475" w:rsidRPr="00294E5F" w14:paraId="1423D253" w14:textId="77777777" w:rsidTr="00825475">
        <w:tc>
          <w:tcPr>
            <w:tcW w:w="988" w:type="dxa"/>
          </w:tcPr>
          <w:p w14:paraId="432BE50B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Class</w:t>
            </w:r>
          </w:p>
        </w:tc>
        <w:tc>
          <w:tcPr>
            <w:tcW w:w="8028" w:type="dxa"/>
          </w:tcPr>
          <w:p w14:paraId="05FE9EEE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Description</w:t>
            </w:r>
          </w:p>
        </w:tc>
      </w:tr>
      <w:tr w:rsidR="00825475" w:rsidRPr="00294E5F" w14:paraId="63FFB638" w14:textId="77777777" w:rsidTr="00825475">
        <w:tc>
          <w:tcPr>
            <w:tcW w:w="988" w:type="dxa"/>
          </w:tcPr>
          <w:p w14:paraId="3D488707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1</w:t>
            </w:r>
          </w:p>
        </w:tc>
        <w:tc>
          <w:tcPr>
            <w:tcW w:w="8028" w:type="dxa"/>
          </w:tcPr>
          <w:p w14:paraId="2270FF52" w14:textId="77777777" w:rsidR="00825475" w:rsidRPr="00294E5F" w:rsidRDefault="00825475" w:rsidP="00825475">
            <w:proofErr w:type="spellStart"/>
            <w:r>
              <w:t>Unweathered</w:t>
            </w:r>
            <w:proofErr w:type="spellEnd"/>
          </w:p>
        </w:tc>
      </w:tr>
      <w:tr w:rsidR="00825475" w:rsidRPr="00294E5F" w14:paraId="0DC44858" w14:textId="77777777" w:rsidTr="00825475">
        <w:tc>
          <w:tcPr>
            <w:tcW w:w="988" w:type="dxa"/>
          </w:tcPr>
          <w:p w14:paraId="63FE5C7B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2</w:t>
            </w:r>
          </w:p>
        </w:tc>
        <w:tc>
          <w:tcPr>
            <w:tcW w:w="8028" w:type="dxa"/>
          </w:tcPr>
          <w:p w14:paraId="302EC83B" w14:textId="77777777" w:rsidR="00825475" w:rsidRPr="00294E5F" w:rsidRDefault="00825475" w:rsidP="00825475">
            <w:r w:rsidRPr="00294E5F">
              <w:t>Slight</w:t>
            </w:r>
            <w:r>
              <w:t>ly</w:t>
            </w:r>
            <w:r w:rsidRPr="00294E5F">
              <w:t xml:space="preserve"> weather</w:t>
            </w:r>
            <w:r>
              <w:t>ed</w:t>
            </w:r>
            <w:r w:rsidRPr="00294E5F">
              <w:t>. Faint rounding of corners of letters</w:t>
            </w:r>
          </w:p>
        </w:tc>
      </w:tr>
      <w:tr w:rsidR="00825475" w:rsidRPr="00294E5F" w14:paraId="7414DC24" w14:textId="77777777" w:rsidTr="00825475">
        <w:tc>
          <w:tcPr>
            <w:tcW w:w="988" w:type="dxa"/>
          </w:tcPr>
          <w:p w14:paraId="3E180154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3</w:t>
            </w:r>
          </w:p>
        </w:tc>
        <w:tc>
          <w:tcPr>
            <w:tcW w:w="8028" w:type="dxa"/>
          </w:tcPr>
          <w:p w14:paraId="39F7D78C" w14:textId="77777777" w:rsidR="00825475" w:rsidRPr="00294E5F" w:rsidRDefault="00825475" w:rsidP="00825475">
            <w:r>
              <w:t>Moderately weathered. Rough surface but letters can be read.</w:t>
            </w:r>
          </w:p>
        </w:tc>
      </w:tr>
      <w:tr w:rsidR="00825475" w:rsidRPr="00294E5F" w14:paraId="0D97DD0C" w14:textId="77777777" w:rsidTr="00825475">
        <w:tc>
          <w:tcPr>
            <w:tcW w:w="988" w:type="dxa"/>
          </w:tcPr>
          <w:p w14:paraId="5F4E3974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4</w:t>
            </w:r>
          </w:p>
        </w:tc>
        <w:tc>
          <w:tcPr>
            <w:tcW w:w="8028" w:type="dxa"/>
          </w:tcPr>
          <w:p w14:paraId="56FEF207" w14:textId="77777777" w:rsidR="00825475" w:rsidRPr="00294E5F" w:rsidRDefault="00825475" w:rsidP="00825475">
            <w:r>
              <w:t>Badly weathered. Letters becoming difficult to read.</w:t>
            </w:r>
          </w:p>
        </w:tc>
      </w:tr>
      <w:tr w:rsidR="00825475" w:rsidRPr="00294E5F" w14:paraId="3B17CFC8" w14:textId="77777777" w:rsidTr="00825475">
        <w:tc>
          <w:tcPr>
            <w:tcW w:w="988" w:type="dxa"/>
          </w:tcPr>
          <w:p w14:paraId="1607DB6C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5</w:t>
            </w:r>
          </w:p>
        </w:tc>
        <w:tc>
          <w:tcPr>
            <w:tcW w:w="8028" w:type="dxa"/>
          </w:tcPr>
          <w:p w14:paraId="46796B57" w14:textId="77777777" w:rsidR="00825475" w:rsidRPr="00294E5F" w:rsidRDefault="00825475" w:rsidP="00825475">
            <w:r>
              <w:t>Very badly weathered. Letters almost indistinguishable.</w:t>
            </w:r>
          </w:p>
        </w:tc>
      </w:tr>
      <w:tr w:rsidR="00825475" w:rsidRPr="00294E5F" w14:paraId="7492DBEB" w14:textId="77777777" w:rsidTr="00825475">
        <w:tc>
          <w:tcPr>
            <w:tcW w:w="988" w:type="dxa"/>
          </w:tcPr>
          <w:p w14:paraId="1B8B0A12" w14:textId="77777777" w:rsidR="00825475" w:rsidRPr="00294E5F" w:rsidRDefault="00825475" w:rsidP="00825475">
            <w:pPr>
              <w:jc w:val="center"/>
              <w:rPr>
                <w:b/>
                <w:bCs/>
              </w:rPr>
            </w:pPr>
            <w:r w:rsidRPr="00294E5F">
              <w:rPr>
                <w:b/>
                <w:bCs/>
              </w:rPr>
              <w:t>6</w:t>
            </w:r>
          </w:p>
        </w:tc>
        <w:tc>
          <w:tcPr>
            <w:tcW w:w="8028" w:type="dxa"/>
          </w:tcPr>
          <w:p w14:paraId="400E02EC" w14:textId="77777777" w:rsidR="00825475" w:rsidRPr="00294E5F" w:rsidRDefault="00825475" w:rsidP="00825475">
            <w:r>
              <w:t>Extremely weathered. Letters worn away; scaling of headstone.</w:t>
            </w:r>
          </w:p>
        </w:tc>
      </w:tr>
    </w:tbl>
    <w:p w14:paraId="2680C6F6" w14:textId="4A35505D" w:rsidR="00825475" w:rsidRPr="00825475" w:rsidRDefault="00825475" w:rsidP="00825475">
      <w:pPr>
        <w:jc w:val="center"/>
        <w:rPr>
          <w:b/>
          <w:bCs/>
        </w:rPr>
      </w:pPr>
      <w:r w:rsidRPr="00825475">
        <w:rPr>
          <w:b/>
          <w:bCs/>
        </w:rPr>
        <w:t>Grave Headstone Weathering</w:t>
      </w:r>
    </w:p>
    <w:p w14:paraId="1672E2F5" w14:textId="53816807" w:rsidR="00DF4711" w:rsidRDefault="00825475">
      <w:r>
        <w:rPr>
          <w:noProof/>
        </w:rPr>
        <w:drawing>
          <wp:inline distT="0" distB="0" distL="0" distR="0" wp14:anchorId="697440B8" wp14:editId="410BAB73">
            <wp:extent cx="5105400" cy="2730500"/>
            <wp:effectExtent l="0" t="0" r="0" b="0"/>
            <wp:docPr id="1771238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0CC20BE" w14:textId="3013DF65" w:rsidR="00825475" w:rsidRPr="00825475" w:rsidRDefault="00825475">
      <w:pPr>
        <w:rPr>
          <w:i/>
          <w:iCs/>
        </w:rPr>
      </w:pPr>
      <w:r w:rsidRPr="00825475">
        <w:rPr>
          <w:i/>
          <w:iCs/>
        </w:rPr>
        <w:t>Data for above chart from Connecticut</w:t>
      </w:r>
      <w:r>
        <w:rPr>
          <w:i/>
          <w:iCs/>
        </w:rPr>
        <w:t>.</w:t>
      </w:r>
    </w:p>
    <w:p w14:paraId="3457476F" w14:textId="77777777" w:rsidR="00825475" w:rsidRDefault="00825475"/>
    <w:p w14:paraId="54AA58DF" w14:textId="77777777" w:rsidR="00825475" w:rsidRDefault="00825475"/>
    <w:sectPr w:rsidR="00825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75"/>
    <w:rsid w:val="0049395C"/>
    <w:rsid w:val="00825475"/>
    <w:rsid w:val="00AF4EA1"/>
    <w:rsid w:val="00D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B67E"/>
  <w15:chartTrackingRefBased/>
  <w15:docId w15:val="{6C742695-146F-4101-87CA-352D2E60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4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4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4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4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4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4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4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4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4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4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4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4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4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4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4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4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4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Headstone Weathering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848324440802079"/>
          <c:y val="7.9488372093023257E-2"/>
          <c:w val="0.86735567665923519"/>
          <c:h val="0.7763255813953488"/>
        </c:manualLayout>
      </c:layout>
      <c:barChart>
        <c:barDir val="col"/>
        <c:grouping val="clustered"/>
        <c:varyColors val="0"/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5089231"/>
        <c:axId val="1395081071"/>
      </c:barChart>
      <c:catAx>
        <c:axId val="139508923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95081071"/>
        <c:crosses val="autoZero"/>
        <c:auto val="1"/>
        <c:lblAlgn val="ctr"/>
        <c:lblOffset val="100"/>
        <c:noMultiLvlLbl val="0"/>
      </c:catAx>
      <c:valAx>
        <c:axId val="1395081071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Average Degree of Weathering per 100 years. 1,2,3</a:t>
                </a:r>
                <a:r>
                  <a:rPr lang="en-US" baseline="0"/>
                  <a:t> are weatheing classes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395089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914400" y="-2571750"/>
          <a:ext cx="5105400" cy="27305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0.10738</cdr:x>
      <cdr:y>0.5814</cdr:y>
    </cdr:from>
    <cdr:to>
      <cdr:x>0.14899</cdr:x>
      <cdr:y>0.70233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7E1D87D-BF8F-5E1F-A2C2-F81BE9CE035D}"/>
            </a:ext>
          </a:extLst>
        </cdr:cNvPr>
        <cdr:cNvSpPr txBox="1"/>
      </cdr:nvSpPr>
      <cdr:spPr>
        <a:xfrm xmlns:a="http://schemas.openxmlformats.org/drawingml/2006/main" rot="10800000" flipV="1">
          <a:off x="508000" y="1587500"/>
          <a:ext cx="196850" cy="330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Hutson</dc:creator>
  <cp:keywords/>
  <dc:description/>
  <cp:lastModifiedBy>Janet Hutson</cp:lastModifiedBy>
  <cp:revision>1</cp:revision>
  <cp:lastPrinted>2024-04-03T12:28:00Z</cp:lastPrinted>
  <dcterms:created xsi:type="dcterms:W3CDTF">2024-04-03T12:16:00Z</dcterms:created>
  <dcterms:modified xsi:type="dcterms:W3CDTF">2024-04-03T13:37:00Z</dcterms:modified>
</cp:coreProperties>
</file>